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C0BB" w14:textId="0F1D4461" w:rsidR="00584E1B" w:rsidRPr="006B1CD1" w:rsidRDefault="009336C9" w:rsidP="00421893">
      <w:pPr>
        <w:spacing w:after="0" w:line="240" w:lineRule="auto"/>
        <w:ind w:left="4248" w:firstLine="572"/>
        <w:rPr>
          <w:rFonts w:ascii="Arial" w:hAnsi="Arial" w:cs="Arial"/>
        </w:rPr>
      </w:pPr>
      <w:r w:rsidRPr="006B1CD1">
        <w:rPr>
          <w:rFonts w:ascii="Arial" w:hAnsi="Arial" w:cs="Arial"/>
        </w:rPr>
        <w:t xml:space="preserve">   </w:t>
      </w:r>
      <w:r w:rsidR="00421893" w:rsidRPr="006B1CD1">
        <w:rPr>
          <w:rFonts w:ascii="Arial" w:hAnsi="Arial" w:cs="Arial"/>
        </w:rPr>
        <w:t xml:space="preserve">    </w:t>
      </w:r>
      <w:r w:rsidR="00584E1B" w:rsidRPr="006B1CD1">
        <w:rPr>
          <w:rFonts w:ascii="Arial" w:hAnsi="Arial" w:cs="Arial"/>
        </w:rPr>
        <w:t xml:space="preserve">Znak sprawy: </w:t>
      </w:r>
      <w:r w:rsidR="000B2E84" w:rsidRPr="000B2E84">
        <w:rPr>
          <w:rFonts w:ascii="Arial" w:hAnsi="Arial" w:cs="Arial"/>
        </w:rPr>
        <w:t>PZ-POR-A.213.</w:t>
      </w:r>
      <w:r w:rsidR="005A0182">
        <w:rPr>
          <w:rFonts w:ascii="Arial" w:hAnsi="Arial" w:cs="Arial"/>
        </w:rPr>
        <w:t>2.</w:t>
      </w:r>
      <w:r w:rsidR="005824EF">
        <w:rPr>
          <w:rFonts w:ascii="Arial" w:hAnsi="Arial" w:cs="Arial"/>
        </w:rPr>
        <w:t>8</w:t>
      </w:r>
      <w:r w:rsidR="005A0182">
        <w:rPr>
          <w:rFonts w:ascii="Arial" w:hAnsi="Arial" w:cs="Arial"/>
        </w:rPr>
        <w:t>.202</w:t>
      </w:r>
      <w:r w:rsidR="00B6483E">
        <w:rPr>
          <w:rFonts w:ascii="Arial" w:hAnsi="Arial" w:cs="Arial"/>
        </w:rPr>
        <w:t>6</w:t>
      </w:r>
    </w:p>
    <w:p w14:paraId="695BBD5E" w14:textId="77777777" w:rsidR="00584E1B" w:rsidRPr="00F25B81" w:rsidRDefault="00584E1B" w:rsidP="00584E1B">
      <w:pPr>
        <w:spacing w:after="0" w:line="240" w:lineRule="auto"/>
        <w:jc w:val="right"/>
        <w:rPr>
          <w:rFonts w:ascii="Arial" w:hAnsi="Arial" w:cs="Arial"/>
        </w:rPr>
      </w:pPr>
      <w:r w:rsidRPr="00F25B81">
        <w:rPr>
          <w:rFonts w:ascii="Arial" w:hAnsi="Arial" w:cs="Arial"/>
        </w:rPr>
        <w:t xml:space="preserve">Załącznik nr </w:t>
      </w:r>
      <w:r w:rsidR="00E62D7B" w:rsidRPr="00F25B81">
        <w:rPr>
          <w:rFonts w:ascii="Arial" w:hAnsi="Arial" w:cs="Arial"/>
        </w:rPr>
        <w:t>5</w:t>
      </w:r>
      <w:r w:rsidRPr="00F25B81">
        <w:rPr>
          <w:rFonts w:ascii="Arial" w:hAnsi="Arial" w:cs="Arial"/>
        </w:rPr>
        <w:t xml:space="preserve"> do zapytania ofertowego</w:t>
      </w:r>
    </w:p>
    <w:p w14:paraId="7F7CAD84" w14:textId="77777777" w:rsidR="00584E1B" w:rsidRPr="008D1209" w:rsidRDefault="00584E1B" w:rsidP="00584E1B">
      <w:pPr>
        <w:spacing w:after="0" w:line="240" w:lineRule="auto"/>
        <w:jc w:val="right"/>
        <w:rPr>
          <w:rFonts w:ascii="Arial" w:hAnsi="Arial" w:cs="Arial"/>
          <w:color w:val="FF0000"/>
        </w:rPr>
      </w:pPr>
    </w:p>
    <w:p w14:paraId="6D199025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F25B81">
        <w:rPr>
          <w:rFonts w:ascii="Arial" w:hAnsi="Arial" w:cs="Arial"/>
        </w:rPr>
        <w:t>…………………………………………</w:t>
      </w:r>
      <w:r w:rsidRPr="00F25B81">
        <w:rPr>
          <w:rFonts w:ascii="Arial" w:hAnsi="Arial" w:cs="Arial"/>
        </w:rPr>
        <w:tab/>
        <w:t xml:space="preserve">  </w:t>
      </w:r>
    </w:p>
    <w:p w14:paraId="08BBCA90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5B81">
        <w:rPr>
          <w:rFonts w:ascii="Arial" w:hAnsi="Arial" w:cs="Arial"/>
          <w:sz w:val="20"/>
          <w:szCs w:val="20"/>
        </w:rPr>
        <w:t xml:space="preserve">          (pieczęć Wykonawcy)</w:t>
      </w:r>
    </w:p>
    <w:p w14:paraId="2756B82D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44E46339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08BF697D" w14:textId="77777777" w:rsidR="00584E1B" w:rsidRPr="00F25B81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323E837A" w14:textId="77777777" w:rsidR="00342800" w:rsidRPr="00F25B81" w:rsidRDefault="00342800" w:rsidP="00584E1B">
      <w:pPr>
        <w:spacing w:after="0" w:line="240" w:lineRule="auto"/>
        <w:jc w:val="both"/>
        <w:rPr>
          <w:rFonts w:ascii="Arial" w:hAnsi="Arial" w:cs="Arial"/>
        </w:rPr>
      </w:pPr>
    </w:p>
    <w:p w14:paraId="2346B976" w14:textId="77777777" w:rsidR="00584E1B" w:rsidRPr="00F25B81" w:rsidRDefault="00584E1B" w:rsidP="00584E1B">
      <w:pPr>
        <w:spacing w:after="0" w:line="240" w:lineRule="auto"/>
        <w:jc w:val="center"/>
        <w:rPr>
          <w:rFonts w:ascii="Arial" w:hAnsi="Arial" w:cs="Arial"/>
          <w:b/>
        </w:rPr>
      </w:pPr>
      <w:r w:rsidRPr="00F25B81">
        <w:rPr>
          <w:rFonts w:ascii="Arial" w:hAnsi="Arial" w:cs="Arial"/>
          <w:b/>
        </w:rPr>
        <w:t>Oświadczenie Wykonawcy</w:t>
      </w:r>
    </w:p>
    <w:p w14:paraId="6B45AB0C" w14:textId="77777777" w:rsidR="00584E1B" w:rsidRPr="0021143A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6ABFDAA0" w14:textId="77777777" w:rsidR="00584E1B" w:rsidRPr="0021143A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5D332249" w14:textId="77777777" w:rsidR="00342800" w:rsidRPr="0021143A" w:rsidRDefault="00342800" w:rsidP="00584E1B">
      <w:pPr>
        <w:spacing w:after="0" w:line="240" w:lineRule="auto"/>
        <w:jc w:val="both"/>
        <w:rPr>
          <w:rFonts w:ascii="Arial" w:hAnsi="Arial" w:cs="Arial"/>
        </w:rPr>
      </w:pPr>
    </w:p>
    <w:p w14:paraId="0DB73585" w14:textId="42CF3989" w:rsidR="00584E1B" w:rsidRPr="0021143A" w:rsidRDefault="00584E1B" w:rsidP="00E62D7B">
      <w:pPr>
        <w:pStyle w:val="Default"/>
        <w:jc w:val="both"/>
        <w:rPr>
          <w:color w:val="auto"/>
          <w:sz w:val="22"/>
          <w:szCs w:val="22"/>
        </w:rPr>
      </w:pPr>
      <w:r w:rsidRPr="0021143A">
        <w:rPr>
          <w:color w:val="auto"/>
          <w:sz w:val="22"/>
          <w:szCs w:val="22"/>
        </w:rPr>
        <w:t xml:space="preserve">Na potrzeby zapytania ofertowego pn. </w:t>
      </w:r>
      <w:r w:rsidR="007C0DD5" w:rsidRPr="0021143A">
        <w:rPr>
          <w:rFonts w:eastAsia="Times New Roman"/>
          <w:b/>
          <w:color w:val="auto"/>
          <w:sz w:val="22"/>
          <w:szCs w:val="22"/>
          <w:lang w:eastAsia="pl-PL"/>
        </w:rPr>
        <w:t>„</w:t>
      </w:r>
      <w:r w:rsidR="00E62D7B" w:rsidRPr="0021143A">
        <w:rPr>
          <w:b/>
          <w:bCs/>
          <w:color w:val="auto"/>
          <w:sz w:val="22"/>
          <w:szCs w:val="22"/>
        </w:rPr>
        <w:t xml:space="preserve">Świadczenie usług medycznych w zakresie medycyny pracy, badań profilaktycznych – wstępnych, okresowych i kontrolnych wraz z badaniami diagnostycznymi i konsultacjami specjalistycznymi dla kandydatów do pracy i pracowników Państwowej Inspekcji Pracy Okręgowego Inspektoratu Pracy </w:t>
      </w:r>
      <w:r w:rsidR="000F566A" w:rsidRPr="0021143A">
        <w:rPr>
          <w:b/>
          <w:bCs/>
          <w:color w:val="auto"/>
          <w:sz w:val="22"/>
          <w:szCs w:val="22"/>
        </w:rPr>
        <w:br/>
      </w:r>
      <w:r w:rsidR="00E62D7B" w:rsidRPr="0021143A">
        <w:rPr>
          <w:b/>
          <w:bCs/>
          <w:color w:val="auto"/>
          <w:sz w:val="22"/>
          <w:szCs w:val="22"/>
        </w:rPr>
        <w:t xml:space="preserve">w Poznaniu </w:t>
      </w:r>
      <w:r w:rsidR="00AD3337" w:rsidRPr="0021143A">
        <w:rPr>
          <w:b/>
          <w:bCs/>
          <w:color w:val="auto"/>
          <w:sz w:val="22"/>
          <w:szCs w:val="22"/>
        </w:rPr>
        <w:t xml:space="preserve">- Oddział w </w:t>
      </w:r>
      <w:r w:rsidR="005824EF">
        <w:rPr>
          <w:b/>
          <w:bCs/>
          <w:color w:val="auto"/>
          <w:sz w:val="22"/>
          <w:szCs w:val="22"/>
        </w:rPr>
        <w:t>Koninie</w:t>
      </w:r>
      <w:r w:rsidR="00AD3337" w:rsidRPr="0021143A">
        <w:rPr>
          <w:b/>
          <w:bCs/>
          <w:color w:val="auto"/>
          <w:sz w:val="22"/>
          <w:szCs w:val="22"/>
        </w:rPr>
        <w:t xml:space="preserve"> przez okres 12 miesięcy</w:t>
      </w:r>
      <w:r w:rsidR="00E62D7B" w:rsidRPr="0021143A">
        <w:rPr>
          <w:b/>
          <w:bCs/>
          <w:color w:val="auto"/>
          <w:sz w:val="22"/>
          <w:szCs w:val="22"/>
        </w:rPr>
        <w:t>”</w:t>
      </w:r>
      <w:r w:rsidR="00E62D7B" w:rsidRPr="0021143A">
        <w:rPr>
          <w:bCs/>
          <w:color w:val="auto"/>
          <w:sz w:val="22"/>
          <w:szCs w:val="22"/>
        </w:rPr>
        <w:t>,</w:t>
      </w:r>
      <w:r w:rsidR="00E62D7B" w:rsidRPr="0021143A">
        <w:rPr>
          <w:b/>
          <w:bCs/>
          <w:color w:val="auto"/>
          <w:sz w:val="22"/>
          <w:szCs w:val="22"/>
        </w:rPr>
        <w:t xml:space="preserve"> </w:t>
      </w:r>
      <w:r w:rsidRPr="0021143A">
        <w:rPr>
          <w:color w:val="auto"/>
          <w:sz w:val="22"/>
          <w:szCs w:val="22"/>
        </w:rPr>
        <w:t>oświadczam co następuje:</w:t>
      </w:r>
    </w:p>
    <w:p w14:paraId="488CF17A" w14:textId="77777777" w:rsidR="00584E1B" w:rsidRPr="0021143A" w:rsidRDefault="00584E1B" w:rsidP="00342800">
      <w:pPr>
        <w:spacing w:after="0" w:line="276" w:lineRule="auto"/>
        <w:jc w:val="both"/>
        <w:rPr>
          <w:rFonts w:ascii="Arial" w:hAnsi="Arial" w:cs="Arial"/>
        </w:rPr>
      </w:pPr>
    </w:p>
    <w:p w14:paraId="6218BE11" w14:textId="77777777" w:rsidR="00342800" w:rsidRPr="0021143A" w:rsidRDefault="00342800" w:rsidP="00342800">
      <w:pPr>
        <w:spacing w:after="0" w:line="276" w:lineRule="auto"/>
        <w:jc w:val="both"/>
        <w:rPr>
          <w:rFonts w:ascii="Arial" w:hAnsi="Arial" w:cs="Arial"/>
        </w:rPr>
      </w:pPr>
    </w:p>
    <w:p w14:paraId="6A408FD4" w14:textId="0EB504A9" w:rsidR="00584E1B" w:rsidRPr="0021143A" w:rsidRDefault="00584E1B" w:rsidP="00342800">
      <w:pPr>
        <w:spacing w:after="0" w:line="276" w:lineRule="auto"/>
        <w:jc w:val="both"/>
        <w:rPr>
          <w:rFonts w:ascii="Arial" w:hAnsi="Arial" w:cs="Arial"/>
        </w:rPr>
      </w:pPr>
      <w:r w:rsidRPr="0021143A">
        <w:rPr>
          <w:rFonts w:ascii="Arial" w:hAnsi="Arial" w:cs="Arial"/>
        </w:rPr>
        <w:t>Oświadczam, że nie podlegam wykluczeniu z postępow</w:t>
      </w:r>
      <w:r w:rsidR="00A42A24" w:rsidRPr="0021143A">
        <w:rPr>
          <w:rFonts w:ascii="Arial" w:hAnsi="Arial" w:cs="Arial"/>
        </w:rPr>
        <w:t>ania na podstawie art. 7 ust. 1</w:t>
      </w:r>
      <w:r w:rsidRPr="0021143A">
        <w:rPr>
          <w:rFonts w:ascii="Arial" w:hAnsi="Arial" w:cs="Arial"/>
        </w:rPr>
        <w:t xml:space="preserve"> ustawy z dnia 13 kwietnia 2022 r. o szczególnych rozwiązaniach w zakresie przeciwdziałania wspieraniu agresji na Ukrainę oraz służących ochronie bezpieczeństwa narodowego </w:t>
      </w:r>
      <w:r w:rsidR="000F566A" w:rsidRPr="0021143A">
        <w:rPr>
          <w:rFonts w:ascii="Arial" w:hAnsi="Arial" w:cs="Arial"/>
        </w:rPr>
        <w:br/>
      </w:r>
      <w:r w:rsidRPr="0021143A">
        <w:rPr>
          <w:rFonts w:ascii="Arial" w:hAnsi="Arial" w:cs="Arial"/>
        </w:rPr>
        <w:t>(</w:t>
      </w:r>
      <w:proofErr w:type="spellStart"/>
      <w:r w:rsidRPr="0021143A">
        <w:rPr>
          <w:rFonts w:ascii="Arial" w:hAnsi="Arial" w:cs="Arial"/>
        </w:rPr>
        <w:t>t</w:t>
      </w:r>
      <w:r w:rsidR="000F566A" w:rsidRPr="0021143A">
        <w:rPr>
          <w:rFonts w:ascii="Arial" w:hAnsi="Arial" w:cs="Arial"/>
        </w:rPr>
        <w:t>.</w:t>
      </w:r>
      <w:r w:rsidRPr="0021143A">
        <w:rPr>
          <w:rFonts w:ascii="Arial" w:hAnsi="Arial" w:cs="Arial"/>
        </w:rPr>
        <w:t>j</w:t>
      </w:r>
      <w:proofErr w:type="spellEnd"/>
      <w:r w:rsidRPr="0021143A">
        <w:rPr>
          <w:rFonts w:ascii="Arial" w:hAnsi="Arial" w:cs="Arial"/>
        </w:rPr>
        <w:t xml:space="preserve">. Dz. U. z </w:t>
      </w:r>
      <w:r w:rsidR="00626BF2" w:rsidRPr="0021143A">
        <w:rPr>
          <w:rFonts w:ascii="Arial" w:hAnsi="Arial" w:cs="Arial"/>
        </w:rPr>
        <w:t>20</w:t>
      </w:r>
      <w:r w:rsidR="005A0182" w:rsidRPr="0021143A">
        <w:rPr>
          <w:rFonts w:ascii="Arial" w:hAnsi="Arial" w:cs="Arial"/>
        </w:rPr>
        <w:t>2</w:t>
      </w:r>
      <w:r w:rsidR="00B6483E">
        <w:rPr>
          <w:rFonts w:ascii="Arial" w:hAnsi="Arial" w:cs="Arial"/>
        </w:rPr>
        <w:t>5</w:t>
      </w:r>
      <w:r w:rsidRPr="0021143A">
        <w:rPr>
          <w:rFonts w:ascii="Arial" w:hAnsi="Arial" w:cs="Arial"/>
        </w:rPr>
        <w:t xml:space="preserve"> poz. </w:t>
      </w:r>
      <w:r w:rsidR="005A0182" w:rsidRPr="0021143A">
        <w:rPr>
          <w:rFonts w:ascii="Arial" w:hAnsi="Arial" w:cs="Arial"/>
        </w:rPr>
        <w:t>5</w:t>
      </w:r>
      <w:r w:rsidR="00B6483E">
        <w:rPr>
          <w:rFonts w:ascii="Arial" w:hAnsi="Arial" w:cs="Arial"/>
        </w:rPr>
        <w:t>14</w:t>
      </w:r>
      <w:r w:rsidRPr="0021143A">
        <w:rPr>
          <w:rFonts w:ascii="Arial" w:hAnsi="Arial" w:cs="Arial"/>
        </w:rPr>
        <w:t>), zwanej dalej „ustawą o przeciwdziałaniu”.</w:t>
      </w:r>
    </w:p>
    <w:p w14:paraId="49DAA94F" w14:textId="77777777" w:rsidR="00584E1B" w:rsidRPr="0021143A" w:rsidRDefault="00584E1B" w:rsidP="00342800">
      <w:pPr>
        <w:spacing w:after="0" w:line="276" w:lineRule="auto"/>
        <w:jc w:val="both"/>
        <w:rPr>
          <w:rFonts w:ascii="Arial" w:hAnsi="Arial" w:cs="Arial"/>
        </w:rPr>
      </w:pPr>
    </w:p>
    <w:p w14:paraId="40737644" w14:textId="77777777" w:rsidR="00B6483E" w:rsidRPr="000F566A" w:rsidRDefault="00B6483E" w:rsidP="00B6483E">
      <w:pPr>
        <w:spacing w:after="0" w:line="276" w:lineRule="auto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>Na podstawie art. 7 ust. 1 ustawy o przeciwdziałaniu z postępowania wyklucza się:</w:t>
      </w:r>
    </w:p>
    <w:p w14:paraId="288CED44" w14:textId="77777777" w:rsidR="00B6483E" w:rsidRPr="000F566A" w:rsidRDefault="00B6483E" w:rsidP="00B6483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 wymienionego w wykazach określonych w rozporządzeniu Rady (WE) nr 765/2006 z dnia 18 maja 2006 r. dotyczącego środków ograniczających w związku </w:t>
      </w:r>
      <w:r w:rsidRPr="000F566A">
        <w:rPr>
          <w:rFonts w:ascii="Arial" w:hAnsi="Arial" w:cs="Arial"/>
        </w:rPr>
        <w:br/>
        <w:t xml:space="preserve">z sytuacją na Białorusi i udziałem Białorusi w agresji Rosji wobec Ukrainy (Dz. Urz. UE L 134 z 20.05.2006, str. 1, z późn.zm.), zwanego dalej „rozporządzeniem 765/2006” </w:t>
      </w:r>
      <w:r>
        <w:rPr>
          <w:rFonts w:ascii="Arial" w:hAnsi="Arial" w:cs="Arial"/>
        </w:rPr>
        <w:br/>
      </w:r>
      <w:r w:rsidRPr="000F566A">
        <w:rPr>
          <w:rFonts w:ascii="Arial" w:hAnsi="Arial" w:cs="Arial"/>
        </w:rPr>
        <w:t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późn.zm.), zwanego dalej „rozporządzeniem 269/2014” albo wpisanego na listę na podstawie decyzji w sprawie wpisu na listę rozstrzygającej o zastosowaniu środka, o którym mowa w art. 1 pkt 3 ustawy o przeciwdziałaniu;</w:t>
      </w:r>
    </w:p>
    <w:p w14:paraId="41770605" w14:textId="26A1FFEC" w:rsidR="00B6483E" w:rsidRPr="000F566A" w:rsidRDefault="00B6483E" w:rsidP="00B6483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wykonawcę, którego beneficjentem rzeczywistym w rozumieniu ustawy z dnia </w:t>
      </w:r>
      <w:r w:rsidR="00A66DBF">
        <w:rPr>
          <w:rFonts w:ascii="Arial" w:hAnsi="Arial" w:cs="Arial"/>
        </w:rPr>
        <w:br/>
      </w:r>
      <w:r w:rsidRPr="000F566A">
        <w:rPr>
          <w:rFonts w:ascii="Arial" w:hAnsi="Arial" w:cs="Arial"/>
        </w:rPr>
        <w:t xml:space="preserve">1 marca 2018 r. o przeciwdziałaniu praniu pieniędzy oraz finansowaniu terroryzmu </w:t>
      </w:r>
      <w:r w:rsidR="00A66DBF">
        <w:rPr>
          <w:rFonts w:ascii="Arial" w:hAnsi="Arial" w:cs="Arial"/>
        </w:rPr>
        <w:br/>
      </w:r>
      <w:r w:rsidRPr="000F566A">
        <w:rPr>
          <w:rFonts w:ascii="Arial" w:hAnsi="Arial" w:cs="Arial"/>
        </w:rPr>
        <w:t>(Dz. U. z 2022 r. poz. 593 i 655) jest osoba wymieniona w wykazach określonych w rozporządzeniu 765/2006 i rozporządzeniu 269/2014” albo wpisana na listę lub będąca takim beneficjentem rzeczywistym od dnia 24 lutego 2022 r., o ile została wpisan</w:t>
      </w:r>
      <w:r>
        <w:rPr>
          <w:rFonts w:ascii="Arial" w:hAnsi="Arial" w:cs="Arial"/>
        </w:rPr>
        <w:t xml:space="preserve">a na listę na podstawie decyzji </w:t>
      </w:r>
      <w:r w:rsidRPr="000F566A">
        <w:rPr>
          <w:rFonts w:ascii="Arial" w:hAnsi="Arial" w:cs="Arial"/>
        </w:rPr>
        <w:t>w sprawie wpisu na listę rozstrzygającej o zastosowaniu środka, o którym mowa w art. 1 pkt 3 ustawy o przeciwdziałaniu;</w:t>
      </w:r>
    </w:p>
    <w:p w14:paraId="0E2ED020" w14:textId="4059F394" w:rsidR="00B6483E" w:rsidRPr="000F566A" w:rsidRDefault="00B6483E" w:rsidP="00B6483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563705">
        <w:rPr>
          <w:rFonts w:ascii="Arial" w:hAnsi="Arial" w:cs="Arial"/>
        </w:rPr>
        <w:t xml:space="preserve">wykonawcę, którego jednostką dominującą w rozumieniu art. 3 ust. 1 pkt 37 ustawy </w:t>
      </w:r>
      <w:r w:rsidRPr="00563705">
        <w:rPr>
          <w:rFonts w:ascii="Arial" w:hAnsi="Arial" w:cs="Arial"/>
        </w:rPr>
        <w:br/>
        <w:t>z dnia 29 września 1994 r. o rachunkowości (Dz. U. z 202</w:t>
      </w:r>
      <w:r w:rsidR="005164C0" w:rsidRPr="00563705">
        <w:rPr>
          <w:rFonts w:ascii="Arial" w:hAnsi="Arial" w:cs="Arial"/>
        </w:rPr>
        <w:t>3</w:t>
      </w:r>
      <w:r w:rsidRPr="00563705">
        <w:rPr>
          <w:rFonts w:ascii="Arial" w:hAnsi="Arial" w:cs="Arial"/>
        </w:rPr>
        <w:t xml:space="preserve"> r. poz. </w:t>
      </w:r>
      <w:r w:rsidR="005164C0" w:rsidRPr="00563705">
        <w:rPr>
          <w:rFonts w:ascii="Arial" w:hAnsi="Arial" w:cs="Arial"/>
        </w:rPr>
        <w:t xml:space="preserve">120 </w:t>
      </w:r>
      <w:proofErr w:type="spellStart"/>
      <w:r w:rsidR="005164C0" w:rsidRPr="00563705">
        <w:rPr>
          <w:rFonts w:ascii="Arial" w:hAnsi="Arial" w:cs="Arial"/>
        </w:rPr>
        <w:t>t.j</w:t>
      </w:r>
      <w:proofErr w:type="spellEnd"/>
      <w:r w:rsidR="005164C0" w:rsidRPr="00563705">
        <w:rPr>
          <w:rFonts w:ascii="Arial" w:hAnsi="Arial" w:cs="Arial"/>
        </w:rPr>
        <w:t xml:space="preserve">.) </w:t>
      </w:r>
      <w:r w:rsidRPr="00563705">
        <w:rPr>
          <w:rFonts w:ascii="Arial" w:hAnsi="Arial" w:cs="Arial"/>
        </w:rPr>
        <w:t xml:space="preserve">jest podmiot wymieniony w wykazach określonych w rozporządzeniu 765/2006 </w:t>
      </w:r>
      <w:r w:rsidRPr="00563705">
        <w:rPr>
          <w:rFonts w:ascii="Arial" w:hAnsi="Arial" w:cs="Arial"/>
        </w:rPr>
        <w:br/>
        <w:t>i rozporządzeniu 269/2014 albo wpisany na listę lub będący</w:t>
      </w:r>
      <w:r w:rsidRPr="000F566A">
        <w:rPr>
          <w:rFonts w:ascii="Arial" w:hAnsi="Arial" w:cs="Arial"/>
        </w:rPr>
        <w:t xml:space="preserve"> taką jednostką dominującą od dnia 24 lutego 2022 r., o ile został wpisany na listę na podstawie decyzji w sprawie wpisu na listę rozstrzygającej o zastosowaniu środka, o którym mowa w art. 1 pkt 3 ustawy </w:t>
      </w:r>
      <w:r>
        <w:rPr>
          <w:rFonts w:ascii="Arial" w:hAnsi="Arial" w:cs="Arial"/>
        </w:rPr>
        <w:br/>
      </w:r>
      <w:r w:rsidRPr="000F566A">
        <w:rPr>
          <w:rFonts w:ascii="Arial" w:hAnsi="Arial" w:cs="Arial"/>
        </w:rPr>
        <w:t>o przeciwdziałaniu.</w:t>
      </w:r>
    </w:p>
    <w:p w14:paraId="34F31B17" w14:textId="77777777" w:rsidR="00B6483E" w:rsidRPr="004B68E6" w:rsidRDefault="00B6483E" w:rsidP="00B6483E">
      <w:pPr>
        <w:spacing w:after="0" w:line="276" w:lineRule="auto"/>
        <w:jc w:val="both"/>
        <w:rPr>
          <w:rFonts w:ascii="Arial" w:hAnsi="Arial" w:cs="Arial"/>
        </w:rPr>
      </w:pPr>
    </w:p>
    <w:p w14:paraId="6D63156C" w14:textId="77777777" w:rsidR="00B6483E" w:rsidRPr="004B68E6" w:rsidRDefault="00B6483E" w:rsidP="00B6483E">
      <w:pPr>
        <w:spacing w:after="0" w:line="276" w:lineRule="auto"/>
        <w:jc w:val="both"/>
        <w:rPr>
          <w:rFonts w:ascii="Arial" w:hAnsi="Arial" w:cs="Arial"/>
        </w:rPr>
      </w:pPr>
      <w:r w:rsidRPr="004B68E6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Pr="004B68E6">
        <w:rPr>
          <w:rFonts w:ascii="Arial" w:hAnsi="Arial" w:cs="Arial"/>
        </w:rPr>
        <w:br/>
        <w:t xml:space="preserve">w Biuletynie Informacji Publicznej na stronie podmiotowej ministra właściwego do spraw wewnętrznych. Wykluczenie następuje na okres trwania okoliczności wskazanych powyżej, </w:t>
      </w:r>
      <w:r w:rsidRPr="004B68E6">
        <w:rPr>
          <w:rFonts w:ascii="Arial" w:hAnsi="Arial" w:cs="Arial"/>
        </w:rPr>
        <w:br/>
        <w:t>z zastrzeżeniem, że okres ten nie rozpoczyna się wcześniej niż po 30.04.2022 r.</w:t>
      </w:r>
    </w:p>
    <w:p w14:paraId="228B264E" w14:textId="77777777" w:rsidR="00584E1B" w:rsidRPr="00AA37A3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4F4954E1" w14:textId="77777777" w:rsidR="001541D6" w:rsidRPr="00AA37A3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4B4A0DB6" w14:textId="77777777" w:rsidR="001541D6" w:rsidRPr="00AA37A3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72FCCE04" w14:textId="77777777" w:rsidR="001541D6" w:rsidRPr="00AA37A3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6778538E" w14:textId="77777777" w:rsidR="00584E1B" w:rsidRPr="00AA37A3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0E2A6234" w14:textId="77777777" w:rsidR="00464BF0" w:rsidRPr="00AA37A3" w:rsidRDefault="00584E1B" w:rsidP="00464BF0">
      <w:pPr>
        <w:spacing w:after="0" w:line="24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AA37A3">
        <w:rPr>
          <w:rFonts w:ascii="Arial" w:hAnsi="Arial" w:cs="Arial"/>
        </w:rPr>
        <w:t xml:space="preserve">……………………………………….. </w:t>
      </w:r>
      <w:r w:rsidR="00464BF0" w:rsidRPr="00AA37A3">
        <w:rPr>
          <w:rFonts w:ascii="Arial" w:hAnsi="Arial" w:cs="Arial"/>
        </w:rPr>
        <w:t xml:space="preserve">                        ….</w:t>
      </w:r>
      <w:r w:rsidRPr="00AA37A3">
        <w:rPr>
          <w:rFonts w:ascii="Arial" w:hAnsi="Arial" w:cs="Arial"/>
        </w:rPr>
        <w:t xml:space="preserve">…...................................................... </w:t>
      </w:r>
      <w:r w:rsidR="00464BF0" w:rsidRPr="00AA37A3">
        <w:rPr>
          <w:rFonts w:ascii="Arial" w:hAnsi="Arial" w:cs="Arial"/>
        </w:rPr>
        <w:t xml:space="preserve">  </w:t>
      </w:r>
      <w:r w:rsidRPr="00AA37A3">
        <w:rPr>
          <w:rFonts w:ascii="Arial" w:hAnsi="Arial" w:cs="Arial"/>
          <w:sz w:val="18"/>
          <w:szCs w:val="18"/>
        </w:rPr>
        <w:t xml:space="preserve">miejscowość i data   </w:t>
      </w:r>
    </w:p>
    <w:p w14:paraId="0B0622C9" w14:textId="77777777" w:rsidR="00464BF0" w:rsidRPr="00AA37A3" w:rsidRDefault="00584E1B" w:rsidP="00464BF0">
      <w:pPr>
        <w:spacing w:after="0" w:line="240" w:lineRule="auto"/>
        <w:ind w:left="5245" w:hanging="5245"/>
        <w:jc w:val="both"/>
        <w:rPr>
          <w:rFonts w:ascii="Arial" w:hAnsi="Arial" w:cs="Arial"/>
        </w:rPr>
      </w:pPr>
      <w:r w:rsidRPr="00AA37A3">
        <w:rPr>
          <w:rFonts w:ascii="Arial" w:hAnsi="Arial" w:cs="Arial"/>
          <w:sz w:val="18"/>
          <w:szCs w:val="18"/>
        </w:rPr>
        <w:t xml:space="preserve">                                </w:t>
      </w:r>
      <w:r w:rsidR="00464BF0" w:rsidRPr="00AA37A3">
        <w:rPr>
          <w:rFonts w:ascii="Arial" w:hAnsi="Arial" w:cs="Arial"/>
          <w:sz w:val="18"/>
          <w:szCs w:val="18"/>
        </w:rPr>
        <w:t xml:space="preserve">                                                                         </w:t>
      </w:r>
      <w:r w:rsidR="00464BF0" w:rsidRPr="00AA37A3">
        <w:rPr>
          <w:rFonts w:ascii="Arial" w:eastAsia="Times New Roman" w:hAnsi="Arial" w:cs="Arial"/>
          <w:sz w:val="18"/>
          <w:szCs w:val="18"/>
          <w:lang w:eastAsia="pl-PL"/>
        </w:rPr>
        <w:t>(podpis i pieczątka Wykonawcy/ upoważnionego    przedstawiciela Wykonawcy)</w:t>
      </w:r>
      <w:r w:rsidR="00464BF0" w:rsidRPr="00AA37A3">
        <w:rPr>
          <w:rFonts w:ascii="Times New Roman" w:hAnsi="Times New Roman"/>
        </w:rPr>
        <w:t xml:space="preserve">   </w:t>
      </w:r>
    </w:p>
    <w:p w14:paraId="494FE006" w14:textId="77777777" w:rsidR="00DB4ECB" w:rsidRPr="008D1209" w:rsidRDefault="00DB4ECB" w:rsidP="00584E1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DB4ECB" w:rsidRPr="008D1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851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B2E84"/>
    <w:rsid w:val="000F566A"/>
    <w:rsid w:val="001541D6"/>
    <w:rsid w:val="0021143A"/>
    <w:rsid w:val="00282A7A"/>
    <w:rsid w:val="00342800"/>
    <w:rsid w:val="003503A5"/>
    <w:rsid w:val="003A725A"/>
    <w:rsid w:val="003B28B2"/>
    <w:rsid w:val="004051D7"/>
    <w:rsid w:val="00421893"/>
    <w:rsid w:val="00464BF0"/>
    <w:rsid w:val="00467763"/>
    <w:rsid w:val="00473D2F"/>
    <w:rsid w:val="004B68E6"/>
    <w:rsid w:val="005164C0"/>
    <w:rsid w:val="00563705"/>
    <w:rsid w:val="005824EF"/>
    <w:rsid w:val="00584E1B"/>
    <w:rsid w:val="005A0182"/>
    <w:rsid w:val="00626BF2"/>
    <w:rsid w:val="00672F5C"/>
    <w:rsid w:val="0067618E"/>
    <w:rsid w:val="006B1CD1"/>
    <w:rsid w:val="00742242"/>
    <w:rsid w:val="007B5B37"/>
    <w:rsid w:val="007C0DD5"/>
    <w:rsid w:val="00840FB0"/>
    <w:rsid w:val="008D105E"/>
    <w:rsid w:val="008D1209"/>
    <w:rsid w:val="00916296"/>
    <w:rsid w:val="009336C9"/>
    <w:rsid w:val="0094793A"/>
    <w:rsid w:val="00A42A24"/>
    <w:rsid w:val="00A66DBF"/>
    <w:rsid w:val="00AA37A3"/>
    <w:rsid w:val="00AD3337"/>
    <w:rsid w:val="00B03CD8"/>
    <w:rsid w:val="00B23BE5"/>
    <w:rsid w:val="00B6483E"/>
    <w:rsid w:val="00B92EE2"/>
    <w:rsid w:val="00C3528F"/>
    <w:rsid w:val="00D35F35"/>
    <w:rsid w:val="00D51C1B"/>
    <w:rsid w:val="00D766E8"/>
    <w:rsid w:val="00DB4ECB"/>
    <w:rsid w:val="00DF5540"/>
    <w:rsid w:val="00E435F0"/>
    <w:rsid w:val="00E62D7B"/>
    <w:rsid w:val="00EF050B"/>
    <w:rsid w:val="00F25B81"/>
    <w:rsid w:val="00F6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136E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2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2D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Nowak</dc:creator>
  <cp:keywords/>
  <dc:description/>
  <cp:lastModifiedBy>Magdalena</cp:lastModifiedBy>
  <cp:revision>3</cp:revision>
  <cp:lastPrinted>2026-04-17T08:58:00Z</cp:lastPrinted>
  <dcterms:created xsi:type="dcterms:W3CDTF">2026-04-23T07:31:00Z</dcterms:created>
  <dcterms:modified xsi:type="dcterms:W3CDTF">2026-04-23T08:17:00Z</dcterms:modified>
</cp:coreProperties>
</file>